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center"/>
        <w:rPr>
          <w:rFonts w:ascii="Arial" w:cs="Arial" w:eastAsia="Arial" w:hAnsi="Arial"/>
          <w:sz w:val="34"/>
          <w:szCs w:val="34"/>
        </w:rPr>
      </w:pPr>
      <w:bookmarkStart w:colFirst="0" w:colLast="0" w:name="_heading=h.3ng2wvma40sb" w:id="0"/>
      <w:bookmarkEnd w:id="0"/>
      <w:r w:rsidDel="00000000" w:rsidR="00000000" w:rsidRPr="00000000">
        <w:rPr>
          <w:rFonts w:ascii="Arial" w:cs="Arial" w:eastAsia="Arial" w:hAnsi="Arial"/>
          <w:sz w:val="34"/>
          <w:szCs w:val="34"/>
          <w:rtl w:val="0"/>
        </w:rPr>
        <w:t xml:space="preserve">Repetidas, repetidoras y únicas aún así</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0" w:line="360" w:lineRule="auto"/>
        <w:ind w:left="0" w:firstLine="850.3937007874016"/>
        <w:jc w:val="both"/>
        <w:rPr/>
      </w:pPr>
      <w:r w:rsidDel="00000000" w:rsidR="00000000" w:rsidRPr="00000000">
        <w:rPr>
          <w:rtl w:val="0"/>
        </w:rPr>
        <w:t xml:space="preserve">Judith y Jimena patean en la piscina por hacer ruido. O quizás porque es lo que hacen las niñas de dos años. Se las ve divertirse bajo sus gafas de sol de montura rosa, entre el azul del agua y el azul del cielo. Con la seguridad en forma de coloridos flotadores, no necesitan preocuparse de nadar. Se pueden permitir atender otros asuntos. Y ese día sus asuntos son extremadamente importantes. </w:t>
      </w:r>
    </w:p>
    <w:p w:rsidR="00000000" w:rsidDel="00000000" w:rsidP="00000000" w:rsidRDefault="00000000" w:rsidRPr="00000000" w14:paraId="00000004">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05">
      <w:pPr>
        <w:spacing w:before="0" w:line="360" w:lineRule="auto"/>
        <w:ind w:left="0" w:firstLine="850.3937007874016"/>
        <w:jc w:val="both"/>
        <w:rPr/>
      </w:pPr>
      <w:r w:rsidDel="00000000" w:rsidR="00000000" w:rsidRPr="00000000">
        <w:rPr>
          <w:rtl w:val="0"/>
        </w:rPr>
        <w:t xml:space="preserve">Todo empezó hace más de veinte años, cuando aún no eran niñas. Ya sé, ya sé que suena extraño, pero espera un poco: lo entenderás a su debido tiempo. Hace exactamente veinticuatro años, Jud y Jim (así les gustaba que les llamaran) eran unas cuarentañeras muy deseadas en la alta sociedad de la metrópoli, sin que fuera la fortuna que acumulaban entre las dos el motivo menos importante para ese hecho. Todo gracias a una red mundial de tiendas de ropa cuya extensión hubiera dado vértigo al mismísimo Marco Polo. Y precisamente la seda se había convertido en la seña de identidad de su marca. JuJi. </w:t>
      </w:r>
    </w:p>
    <w:p w:rsidR="00000000" w:rsidDel="00000000" w:rsidP="00000000" w:rsidRDefault="00000000" w:rsidRPr="00000000" w14:paraId="00000006">
      <w:pPr>
        <w:spacing w:before="0" w:line="360" w:lineRule="auto"/>
        <w:ind w:left="0" w:firstLine="850.3937007874016"/>
        <w:jc w:val="both"/>
        <w:rPr/>
      </w:pPr>
      <w:r w:rsidDel="00000000" w:rsidR="00000000" w:rsidRPr="00000000">
        <w:rPr>
          <w:rtl w:val="0"/>
        </w:rPr>
        <w:t xml:space="preserve">Justo en ese momento estaban revisando la calidad del último cargamento llegado desde Vietnam. Por supuesto que habían hecho el consabido ritual de observar con atención las muestras supuestamente aleatorias que el distribuidor les había sacado. Y por supuesto que no serían ellas las únicas en hacer dicha evaluación. Cien mil metros de tela eran mucho dinero. Mucho. Pero les gustaba hacer ese control, dejarse ver por la fábrica, conocer a la gente que trabajaba para ellas. Incluso al untuoso empresario al que habían comprado los contenedores para la producción de blusas de ese mes. Era tremendamente vulgar la forma en la que les hacía la pelota. Por eso cubrieron lo más rápido posible ese trámite y, como solían hacer, al menos en el primer contrato con un nuevo proveedor, pidieron a dos de sus matones —perdón: el título oficial era (y es) el de «asistentes de control de cercanía»— que se quedaran con él mientras ellas revisaban tanto el pedido como a los trabajadores. Aquello les ponía siempre nerviosos, pero pocos se atrevían a protestar. Habría sido un gesto inútil …y caro. Jud pidió a la ayudante del distribuidor que les hiciera de guía y les presentara a los empleados. Jim tenía muy claro a quién quería conocer: la había visto al entrar. Así que les siguió con infantil impaciencia.</w:t>
      </w:r>
    </w:p>
    <w:p w:rsidR="00000000" w:rsidDel="00000000" w:rsidP="00000000" w:rsidRDefault="00000000" w:rsidRPr="00000000" w14:paraId="00000007">
      <w:pPr>
        <w:spacing w:before="0" w:line="360" w:lineRule="auto"/>
        <w:ind w:left="0" w:firstLine="850.3937007874016"/>
        <w:jc w:val="both"/>
        <w:rPr/>
      </w:pPr>
      <w:r w:rsidDel="00000000" w:rsidR="00000000" w:rsidRPr="00000000">
        <w:rPr>
          <w:rtl w:val="0"/>
        </w:rPr>
        <w:t xml:space="preserve">La ayudante, una morena pasable, les guió por las instalaciones mientras respondía puntualmente a las preguntas de Jud. Parecía tranquila, lo que agradó bastante a Jim. Tal vez en otra ocasión… Pero ahora no podía distraerse, ya tenía en mente a la otra, a la chica del mono color granate. Algo en su postura y su mirada le había cautivado. Y los labios. Y el brillo de su piel caramelo. Y la cascada de rizos dorados vertiéndose delante de unos ojos color… ¿miel? Tenía que volver a verla, estaba claro.</w:t>
      </w:r>
    </w:p>
    <w:p w:rsidR="00000000" w:rsidDel="00000000" w:rsidP="00000000" w:rsidRDefault="00000000" w:rsidRPr="00000000" w14:paraId="00000008">
      <w:pPr>
        <w:spacing w:before="0" w:line="360" w:lineRule="auto"/>
        <w:ind w:left="0" w:firstLine="850.3937007874016"/>
        <w:jc w:val="both"/>
        <w:rPr/>
      </w:pPr>
      <w:r w:rsidDel="00000000" w:rsidR="00000000" w:rsidRPr="00000000">
        <w:rPr>
          <w:rtl w:val="0"/>
        </w:rPr>
        <w:t xml:space="preserve">La decepción la embargó cuando llegaron junto al toro mecánico, donde esperaba encontrarla. Ahí no había nadie. ¿Dónde estaría? Dejó a Jud en plena revisión y se escabulló ante las miradas de los trabajadores de la planta textil, en las que se entremezclaban la curiosidad y la lascivia —Jim seguía teniendo un físico impresionante: su dinero le había costado—. Llegó a un conjunto de inmensas estanterías de almacenaje que formaban un cuadriculado laberinto y, al poco de pasear por él, creyó ver a Mono Granate, no muy lejos, aparecer tras una pila de rollos de seda, sonreirle y volver a esfumarse. «Interesante, Jim», se dijo: «Hagan juego…». </w:t>
      </w:r>
    </w:p>
    <w:p w:rsidR="00000000" w:rsidDel="00000000" w:rsidP="00000000" w:rsidRDefault="00000000" w:rsidRPr="00000000" w14:paraId="00000009">
      <w:pPr>
        <w:spacing w:before="0" w:line="360" w:lineRule="auto"/>
        <w:ind w:left="0" w:firstLine="850.3937007874016"/>
        <w:jc w:val="both"/>
        <w:rPr/>
      </w:pPr>
      <w:r w:rsidDel="00000000" w:rsidR="00000000" w:rsidRPr="00000000">
        <w:rPr>
          <w:rtl w:val="0"/>
        </w:rPr>
        <w:t xml:space="preserve">Sin dudarlo, la siguió durante unos minutos hasta que, ya fuera de la zona de los estantes, la vio desaparecer tras una puerta entreabierta. Jim se detuvo por un instante, se arregló un poco el traje y el pelo, sonrió y entró.</w:t>
      </w:r>
    </w:p>
    <w:p w:rsidR="00000000" w:rsidDel="00000000" w:rsidP="00000000" w:rsidRDefault="00000000" w:rsidRPr="00000000" w14:paraId="0000000A">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0B">
      <w:pPr>
        <w:spacing w:before="0" w:line="360" w:lineRule="auto"/>
        <w:ind w:left="0" w:firstLine="850.3937007874016"/>
        <w:jc w:val="both"/>
        <w:rPr/>
      </w:pPr>
      <w:r w:rsidDel="00000000" w:rsidR="00000000" w:rsidRPr="00000000">
        <w:rPr>
          <w:rtl w:val="0"/>
        </w:rPr>
        <w:t xml:space="preserve">Los chinos, que son o han sido muy sabios, decían que los maestros abren las puertas, pero debes entrar solo. Claro. Y mucho han hablado de puertas los poetas, los místicos y los eruditos. «Si las puertas de la percepción quedaran depuradas todo se habría de mostrar al hombre tal cual es: infinito» diría Blake; y Huxley tomaría el concepto para defender los alucinógenos (Aldous era tan listo o más que los chinos, ya te lo digo yo). Y Morrison para ponerle nombre a su grupo. Las de </w:t>
      </w:r>
      <w:r w:rsidDel="00000000" w:rsidR="00000000" w:rsidRPr="00000000">
        <w:rPr>
          <w:i w:val="1"/>
          <w:iCs w:val="1"/>
          <w:rtl w:val="0"/>
        </w:rPr>
        <w:t xml:space="preserve">Monstruos S.A</w:t>
      </w:r>
      <w:r w:rsidDel="00000000" w:rsidR="00000000" w:rsidRPr="00000000">
        <w:rPr>
          <w:rtl w:val="0"/>
        </w:rPr>
        <w:t xml:space="preserve"> comunicaban el mundo de las pesadillas con el mundo de los niños; en </w:t>
      </w:r>
      <w:r w:rsidDel="00000000" w:rsidR="00000000" w:rsidRPr="00000000">
        <w:rPr>
          <w:i w:val="1"/>
          <w:iCs w:val="1"/>
          <w:rtl w:val="0"/>
        </w:rPr>
        <w:t xml:space="preserve">Las Puertas de Anubis</w:t>
      </w:r>
      <w:r w:rsidDel="00000000" w:rsidR="00000000" w:rsidRPr="00000000">
        <w:rPr>
          <w:rtl w:val="0"/>
        </w:rPr>
        <w:t xml:space="preserve"> eran el mecanismo para viajar a distintas épocas, en </w:t>
      </w:r>
      <w:r w:rsidDel="00000000" w:rsidR="00000000" w:rsidRPr="00000000">
        <w:rPr>
          <w:i w:val="1"/>
          <w:iCs w:val="1"/>
          <w:rtl w:val="0"/>
        </w:rPr>
        <w:t xml:space="preserve">Stargate</w:t>
      </w:r>
      <w:r w:rsidDel="00000000" w:rsidR="00000000" w:rsidRPr="00000000">
        <w:rPr>
          <w:rtl w:val="0"/>
        </w:rPr>
        <w:t xml:space="preserve"> a distintos lugares del universo; en </w:t>
      </w:r>
      <w:r w:rsidDel="00000000" w:rsidR="00000000" w:rsidRPr="00000000">
        <w:rPr>
          <w:i w:val="1"/>
          <w:iCs w:val="1"/>
          <w:rtl w:val="0"/>
        </w:rPr>
        <w:t xml:space="preserve">El jardín secreto,</w:t>
      </w:r>
      <w:r w:rsidDel="00000000" w:rsidR="00000000" w:rsidRPr="00000000">
        <w:rPr>
          <w:rtl w:val="0"/>
        </w:rPr>
        <w:t xml:space="preserve"> Mary descubre una puerta verde que la lleva al susodicho jardín, cerrado durante años y casi muerto, cuyo reverdecer simboliza el propio renacer de la niña. Por mucho que Dylan llame a las puertas del Cielo, la que está siempre abierta es la puerta al Infierno. Al menos la de Turkmenistán, el cráter de Darvazá. (Aunque casi todos oscilamos entre dar la razón a lo que decía Sartre en </w:t>
      </w:r>
      <w:r w:rsidDel="00000000" w:rsidR="00000000" w:rsidRPr="00000000">
        <w:rPr>
          <w:i w:val="1"/>
          <w:iCs w:val="1"/>
          <w:rtl w:val="0"/>
        </w:rPr>
        <w:t xml:space="preserve">A puerta cerrada</w:t>
      </w:r>
      <w:r w:rsidDel="00000000" w:rsidR="00000000" w:rsidRPr="00000000">
        <w:rPr>
          <w:rtl w:val="0"/>
        </w:rPr>
        <w:t xml:space="preserve"> de que «el infierno son los otros» y la nada ligera sospecha de que el infierno somos nosotros mismos). No sé. Lo que sí sé es que yo nunca atravieso ningún umbral sin sentir al menos un poco de impresión. Siempre hay un cambio. Como mínimo de estancia, vaya. Y, ya que estamos, ¿de verdad es tan bueno eso de las puertas abiertas? Porque se dice que donde una puerta se cierra, otra se abre. Pero, donde una puerta se abre, ¿no se nos estará cerrando otra? </w:t>
      </w:r>
    </w:p>
    <w:p w:rsidR="00000000" w:rsidDel="00000000" w:rsidP="00000000" w:rsidRDefault="00000000" w:rsidRPr="00000000" w14:paraId="0000000C">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0D">
      <w:pPr>
        <w:spacing w:before="0" w:line="360" w:lineRule="auto"/>
        <w:ind w:left="0" w:firstLine="850.3937007874016"/>
        <w:jc w:val="both"/>
        <w:rPr/>
      </w:pPr>
      <w:r w:rsidDel="00000000" w:rsidR="00000000" w:rsidRPr="00000000">
        <w:rPr>
          <w:rtl w:val="0"/>
        </w:rPr>
        <w:t xml:space="preserve">Mono Granate había sido incluso más flipante de lo que esperaba Jim. Los detalles de lo que había pasado ocuparían muchos años un lugar privilegiado en sus fantasías onanistas. Pero eso sería más adelante, primero recopilaría unas cuantas más. Miró furtivamente la piel de la muchacha mientras terminaba de recomponer su </w:t>
      </w:r>
      <w:r w:rsidDel="00000000" w:rsidR="00000000" w:rsidRPr="00000000">
        <w:rPr>
          <w:i w:val="1"/>
          <w:iCs w:val="1"/>
          <w:rtl w:val="0"/>
        </w:rPr>
        <w:t xml:space="preserve">look</w:t>
      </w:r>
      <w:r w:rsidDel="00000000" w:rsidR="00000000" w:rsidRPr="00000000">
        <w:rPr>
          <w:rtl w:val="0"/>
        </w:rPr>
        <w:t xml:space="preserve"> de ejecutiva. Algo no acababa de cuadrar. Había una madurez en aquella mirada que…</w:t>
      </w:r>
    </w:p>
    <w:p w:rsidR="00000000" w:rsidDel="00000000" w:rsidP="00000000" w:rsidRDefault="00000000" w:rsidRPr="00000000" w14:paraId="0000000E">
      <w:pPr>
        <w:spacing w:before="0" w:line="360" w:lineRule="auto"/>
        <w:ind w:left="0" w:firstLine="850.3937007874016"/>
        <w:jc w:val="both"/>
        <w:rPr/>
      </w:pPr>
      <w:r w:rsidDel="00000000" w:rsidR="00000000" w:rsidRPr="00000000">
        <w:rPr>
          <w:rtl w:val="0"/>
        </w:rPr>
        <w:t xml:space="preserve">—Me encanta tu cuerpo —se le escapó.</w:t>
      </w:r>
    </w:p>
    <w:p w:rsidR="00000000" w:rsidDel="00000000" w:rsidP="00000000" w:rsidRDefault="00000000" w:rsidRPr="00000000" w14:paraId="0000000F">
      <w:pPr>
        <w:spacing w:before="0" w:line="360" w:lineRule="auto"/>
        <w:ind w:left="0" w:firstLine="850.3937007874016"/>
        <w:jc w:val="both"/>
        <w:rPr/>
      </w:pPr>
      <w:r w:rsidDel="00000000" w:rsidR="00000000" w:rsidRPr="00000000">
        <w:rPr>
          <w:rtl w:val="0"/>
        </w:rPr>
        <w:t xml:space="preserve">—Créeme que me he dado cuenta.</w:t>
      </w:r>
    </w:p>
    <w:p w:rsidR="00000000" w:rsidDel="00000000" w:rsidP="00000000" w:rsidRDefault="00000000" w:rsidRPr="00000000" w14:paraId="00000010">
      <w:pPr>
        <w:spacing w:before="0" w:line="360" w:lineRule="auto"/>
        <w:ind w:left="0" w:firstLine="850.3937007874016"/>
        <w:jc w:val="both"/>
        <w:rPr/>
      </w:pPr>
      <w:r w:rsidDel="00000000" w:rsidR="00000000" w:rsidRPr="00000000">
        <w:rPr>
          <w:rtl w:val="0"/>
        </w:rPr>
        <w:t xml:space="preserve">No se puede decir que Jim fuera una persona falta de seguridad en sí misma. Hay incluso quien la habría descrito como avasalladora. Pero en aquellos momentos estaba un poco amedrentada, no sabía muy bien por qué. ¿Qué embrujo producía aquella chica tan joven en ella? ¿Qué edad podría tener? ¿Veintitrés? Se lo preguntó, y con su respuesta se abriría otra puerta, una que con el tiempo la llevaría a una piscina:</w:t>
      </w:r>
    </w:p>
    <w:p w:rsidR="00000000" w:rsidDel="00000000" w:rsidP="00000000" w:rsidRDefault="00000000" w:rsidRPr="00000000" w14:paraId="00000011">
      <w:pPr>
        <w:spacing w:before="0" w:line="360" w:lineRule="auto"/>
        <w:ind w:left="0" w:firstLine="850.3937007874016"/>
        <w:jc w:val="both"/>
        <w:rPr/>
      </w:pPr>
      <w:r w:rsidDel="00000000" w:rsidR="00000000" w:rsidRPr="00000000">
        <w:rPr>
          <w:rtl w:val="0"/>
        </w:rPr>
        <w:t xml:space="preserve">—Sesenta y ocho años, cielo. </w:t>
      </w:r>
    </w:p>
    <w:p w:rsidR="00000000" w:rsidDel="00000000" w:rsidP="00000000" w:rsidRDefault="00000000" w:rsidRPr="00000000" w14:paraId="00000012">
      <w:pPr>
        <w:spacing w:before="0" w:line="360" w:lineRule="auto"/>
        <w:ind w:left="0" w:firstLine="850.3937007874016"/>
        <w:jc w:val="both"/>
        <w:rPr/>
      </w:pPr>
      <w:r w:rsidDel="00000000" w:rsidR="00000000" w:rsidRPr="00000000">
        <w:rPr>
          <w:rtl w:val="0"/>
        </w:rPr>
        <w:t xml:space="preserve">¿Cómo?</w:t>
      </w:r>
    </w:p>
    <w:p w:rsidR="00000000" w:rsidDel="00000000" w:rsidP="00000000" w:rsidRDefault="00000000" w:rsidRPr="00000000" w14:paraId="00000013">
      <w:pPr>
        <w:spacing w:before="0" w:line="360" w:lineRule="auto"/>
        <w:ind w:left="0" w:firstLine="850.3937007874016"/>
        <w:jc w:val="both"/>
        <w:rPr/>
      </w:pPr>
      <w:r w:rsidDel="00000000" w:rsidR="00000000" w:rsidRPr="00000000">
        <w:rPr>
          <w:rtl w:val="0"/>
        </w:rPr>
        <w:t xml:space="preserve">—¿A que me conservo bien? —Mono Granate soltó una risita y se mordió el labio inferior con gesto pícaro.</w:t>
      </w:r>
    </w:p>
    <w:p w:rsidR="00000000" w:rsidDel="00000000" w:rsidP="00000000" w:rsidRDefault="00000000" w:rsidRPr="00000000" w14:paraId="00000014">
      <w:pPr>
        <w:spacing w:before="0" w:line="360" w:lineRule="auto"/>
        <w:ind w:left="0" w:firstLine="850.3937007874016"/>
        <w:jc w:val="both"/>
        <w:rPr/>
      </w:pPr>
      <w:r w:rsidDel="00000000" w:rsidR="00000000" w:rsidRPr="00000000">
        <w:rPr>
          <w:rtl w:val="0"/>
        </w:rPr>
        <w:t xml:space="preserve">—Pero… esta piel perfecta… este TODO perfecto… </w:t>
      </w:r>
    </w:p>
    <w:p w:rsidR="00000000" w:rsidDel="00000000" w:rsidP="00000000" w:rsidRDefault="00000000" w:rsidRPr="00000000" w14:paraId="00000015">
      <w:pPr>
        <w:spacing w:before="0" w:line="360" w:lineRule="auto"/>
        <w:ind w:left="0" w:firstLine="850.3937007874016"/>
        <w:jc w:val="both"/>
        <w:rPr/>
      </w:pPr>
      <w:r w:rsidDel="00000000" w:rsidR="00000000" w:rsidRPr="00000000">
        <w:rPr>
          <w:rtl w:val="0"/>
        </w:rPr>
        <w:t xml:space="preserve">—¿Es posible que alguien tan poderoso no haya oído hablar de la autoclonación? </w:t>
      </w:r>
    </w:p>
    <w:p w:rsidR="00000000" w:rsidDel="00000000" w:rsidP="00000000" w:rsidRDefault="00000000" w:rsidRPr="00000000" w14:paraId="00000016">
      <w:pPr>
        <w:spacing w:before="0" w:line="360" w:lineRule="auto"/>
        <w:ind w:left="0" w:firstLine="850.3937007874016"/>
        <w:jc w:val="both"/>
        <w:rPr/>
      </w:pPr>
      <w:r w:rsidDel="00000000" w:rsidR="00000000" w:rsidRPr="00000000">
        <w:rPr>
          <w:rtl w:val="0"/>
        </w:rPr>
        <w:t xml:space="preserve">Claro que había oído hablar de ella. Pero decían que aún no estaba lo suficientemente avanzada. ¿O sí? Era ilegal, aunque eso no habría supuesto ningún problema. Y costaba mucho dinero: tampoco un problema. </w:t>
      </w:r>
    </w:p>
    <w:p w:rsidR="00000000" w:rsidDel="00000000" w:rsidP="00000000" w:rsidRDefault="00000000" w:rsidRPr="00000000" w14:paraId="00000017">
      <w:pPr>
        <w:spacing w:before="0" w:line="360" w:lineRule="auto"/>
        <w:ind w:left="0" w:firstLine="850.3937007874016"/>
        <w:jc w:val="both"/>
        <w:rPr/>
      </w:pPr>
      <w:r w:rsidDel="00000000" w:rsidR="00000000" w:rsidRPr="00000000">
        <w:rPr>
          <w:rtl w:val="0"/>
        </w:rPr>
        <w:t xml:space="preserve">Su mente comenzó a trabajar a mil por hora mientras el cuerpo semidesnudo de aquella escultural sexuagenaria volvía a acercarse a provocarla. No dejaría de disfrutar ese segundo envite, como disfrutaría todos los venideros, pero parte de su cerebro ya planeaba su futuro.</w:t>
      </w:r>
    </w:p>
    <w:p w:rsidR="00000000" w:rsidDel="00000000" w:rsidP="00000000" w:rsidRDefault="00000000" w:rsidRPr="00000000" w14:paraId="00000018">
      <w:pPr>
        <w:spacing w:before="0" w:line="360" w:lineRule="auto"/>
        <w:ind w:left="0" w:firstLine="850.3937007874016"/>
        <w:jc w:val="both"/>
        <w:rPr/>
      </w:pPr>
      <w:r w:rsidDel="00000000" w:rsidR="00000000" w:rsidRPr="00000000">
        <w:rPr>
          <w:rtl w:val="0"/>
        </w:rPr>
        <w:t xml:space="preserve">—Quiero que me cuentes todo. Pero antes…</w:t>
      </w:r>
    </w:p>
    <w:p w:rsidR="00000000" w:rsidDel="00000000" w:rsidP="00000000" w:rsidRDefault="00000000" w:rsidRPr="00000000" w14:paraId="00000019">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1A">
      <w:pPr>
        <w:spacing w:before="0" w:line="360" w:lineRule="auto"/>
        <w:ind w:left="0" w:firstLine="850.3937007874016"/>
        <w:jc w:val="both"/>
        <w:rPr/>
      </w:pPr>
      <w:r w:rsidDel="00000000" w:rsidR="00000000" w:rsidRPr="00000000">
        <w:rPr>
          <w:rtl w:val="0"/>
        </w:rPr>
        <w:t xml:space="preserve">Jud no tardó en aprobar los planes de su hermana. No era la primera vez: Jim era el genio tras cada nueva idea, tras cada paso novedoso. Lo difícil fue meterse en aquel mundo de la clonación. Como todo negocio sucio, y pocas cosas hay más sucias que la carne y la sangre, estaba lleno de tarados e ineptos. Pero ellas se zambulleron en aquello hasta el fondo, dispuestas a deshacerse de lo sobrante y extender sus tentáculos allá donde fuera necesario.</w:t>
      </w:r>
    </w:p>
    <w:p w:rsidR="00000000" w:rsidDel="00000000" w:rsidP="00000000" w:rsidRDefault="00000000" w:rsidRPr="00000000" w14:paraId="0000001B">
      <w:pPr>
        <w:spacing w:before="0" w:line="360" w:lineRule="auto"/>
        <w:ind w:left="0" w:firstLine="850.3937007874016"/>
        <w:jc w:val="both"/>
        <w:rPr/>
      </w:pPr>
      <w:r w:rsidDel="00000000" w:rsidR="00000000" w:rsidRPr="00000000">
        <w:rPr>
          <w:rtl w:val="0"/>
        </w:rPr>
        <w:t xml:space="preserve">Pronto aquel asunto eclipsó el resto de sus operaciones. Las mantuvieron, claro, de alguna manera tenían que justificar su creciente prosperidad. Pero las fueron delegando en sus más fieles. Casi sin darse cuenta surgió a su alrededor una élite sometida a sus dictados. Ésa era la especialidad de Jud: poseía un magnetismo y un carisma tal que hacía que los demás la declararan lealtad incondicional sin que ella se lo pidiera. Así pudo dedicarse a obtener el monopolio de la clonación a nivel mundial. Fue repartiendo entre su peculiar clan aquello que menos le interesaba: la clonación de animales, la de la alimentación, la de órganos, la de fantasía… Desde el principio ella había querido centrarse en la autoclonación.</w:t>
      </w:r>
    </w:p>
    <w:p w:rsidR="00000000" w:rsidDel="00000000" w:rsidP="00000000" w:rsidRDefault="00000000" w:rsidRPr="00000000" w14:paraId="0000001C">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1D">
      <w:pPr>
        <w:spacing w:before="0" w:line="360" w:lineRule="auto"/>
        <w:ind w:left="0" w:firstLine="850.3937007874016"/>
        <w:jc w:val="both"/>
        <w:rPr/>
      </w:pPr>
      <w:r w:rsidDel="00000000" w:rsidR="00000000" w:rsidRPr="00000000">
        <w:rPr>
          <w:rtl w:val="0"/>
        </w:rPr>
        <w:t xml:space="preserve">Cuando Jim le presentó a aquella chica a la que llamaba Mono Granate no dio crédito: tenía el cuerpo perfecto de una veinteañera. Aseguraba que era el suyo propio, aunque mejorado. Había trasplantado su conciencia a él con un resultado a todas luces exitoso. A partir de sus contactos —que obtuvieron a cambio de una considerable suma de dinero y, ya que era la nueva mascota de su hermana, un puesto en la empresa— surgió su nuevo imperio. </w:t>
      </w:r>
    </w:p>
    <w:p w:rsidR="00000000" w:rsidDel="00000000" w:rsidP="00000000" w:rsidRDefault="00000000" w:rsidRPr="00000000" w14:paraId="0000001E">
      <w:pPr>
        <w:spacing w:before="0" w:line="360" w:lineRule="auto"/>
        <w:ind w:left="0" w:firstLine="850.3937007874016"/>
        <w:jc w:val="both"/>
        <w:rPr/>
      </w:pPr>
      <w:r w:rsidDel="00000000" w:rsidR="00000000" w:rsidRPr="00000000">
        <w:rPr>
          <w:rtl w:val="0"/>
        </w:rPr>
        <w:t xml:space="preserve">De eso habían pasado ya quince años, y todavía no se habían atrevido a hacer nada con sus propios cuerpos. ¿Orgullo? Tal vez, porque Jud nunca sentía miedo. ¿Apego? Quizá… Pero la reunión que acababan de terminar había sido decisiva: probarían la que sin duda era la idea más loca de Jim hasta la fecha: se iban a clonar y trasplantar, sí, pero no en un cuerpo joven. No. Iban a hacerlo en su cuerpo de dos años. ¿Por qué? Ellas disponían de un inmenso ejército de socios y empleados a su servicio. Una vez resuelto eso, ¿qué cuerpo había más sano y resistente que el de un niño? Acariciaban la perspectiva de ver qué cara se les quedaba a clientes, socios y empleados al tener que tratar con aquellas dos crías de casi sesenta años. Tenían por delante una nueva infancia y una nueva juventud, pero con su riqueza, su conocimiento y su poder.</w:t>
      </w:r>
    </w:p>
    <w:p w:rsidR="00000000" w:rsidDel="00000000" w:rsidP="00000000" w:rsidRDefault="00000000" w:rsidRPr="00000000" w14:paraId="0000001F">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20">
      <w:pPr>
        <w:spacing w:before="0" w:line="360" w:lineRule="auto"/>
        <w:ind w:left="0" w:firstLine="850.3937007874016"/>
        <w:jc w:val="both"/>
        <w:rPr/>
      </w:pPr>
      <w:r w:rsidDel="00000000" w:rsidR="00000000" w:rsidRPr="00000000">
        <w:rPr>
          <w:rtl w:val="0"/>
        </w:rPr>
        <w:t xml:space="preserve">Podemos volver a la piscina, casi una década después, donde nos esperan un par de (aparentemente) adorables niñas de dos años en unos flotadores. Ahora sabemos que son las muy poderosas Jud y Jim. Y alrededor de ellas, vigilantes, docenas de sus «asistentes de control de cercanía» convenientemente armados.</w:t>
      </w:r>
    </w:p>
    <w:p w:rsidR="00000000" w:rsidDel="00000000" w:rsidP="00000000" w:rsidRDefault="00000000" w:rsidRPr="00000000" w14:paraId="00000021">
      <w:pPr>
        <w:spacing w:before="0" w:line="360" w:lineRule="auto"/>
        <w:ind w:left="0" w:firstLine="850.3937007874016"/>
        <w:jc w:val="both"/>
        <w:rPr/>
      </w:pPr>
      <w:r w:rsidDel="00000000" w:rsidR="00000000" w:rsidRPr="00000000">
        <w:rPr>
          <w:rtl w:val="0"/>
        </w:rPr>
        <w:t xml:space="preserve">Imagínalas flotando entre el azul del agua y el del cielo, con sus gafas de sol de montura rosa, cada una ligeramente distinta: las de Jud un poco más oscuras, con una trama de puntos negros; las de Jim claritas, con rayas que imitan la piel de algún animal salvaje. Los pelos mojados y revueltos. Los bañadores a juego. Gestos de seguridad y  un cierto regocijo. Al otro lado de la protección de sus hombres, en el césped —que previamente se han asegurado de que esté mojado—, se manchan su caro calzado los nueve representantes del clan de los Olivos, los franceses que han osado hacerles la competencia. </w:t>
      </w:r>
    </w:p>
    <w:p w:rsidR="00000000" w:rsidDel="00000000" w:rsidP="00000000" w:rsidRDefault="00000000" w:rsidRPr="00000000" w14:paraId="00000022">
      <w:pPr>
        <w:spacing w:before="0" w:line="360" w:lineRule="auto"/>
        <w:ind w:left="0" w:firstLine="850.3937007874016"/>
        <w:jc w:val="both"/>
        <w:rPr/>
      </w:pPr>
      <w:r w:rsidDel="00000000" w:rsidR="00000000" w:rsidRPr="00000000">
        <w:rPr>
          <w:rtl w:val="0"/>
        </w:rPr>
        <w:t xml:space="preserve">Acaban de pedir quedarse con al menos parte de la clonación recreativa, que ellas no explotan. «Recreativa» la llaman los muy cerdos, cuando se refieren a crear seres humanos para violarlos, para vejarlos, para usarlos de forma inhumana. No. No iban a permitir que se vulneraran los derechos de los clones. Ya se hablaba de las «leyes de la clonación de JiJu». Ellas sabían mejor que nadie que un clon era un ser humano como cualquier otro. Bueno, lo cierto es que ellas como cualquier otra no eran; no todo el mundo puede, con dos años, coordinar lo que va a suceder en menos de un minuto: que en cinco sitios distintos, en tres países diferentes, al mismo tiempo, muera todo un clan entero.</w:t>
      </w:r>
    </w:p>
    <w:p w:rsidR="00000000" w:rsidDel="00000000" w:rsidP="00000000" w:rsidRDefault="00000000" w:rsidRPr="00000000" w14:paraId="00000023">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24">
      <w:pPr>
        <w:spacing w:before="0" w:line="360" w:lineRule="auto"/>
        <w:ind w:left="0" w:firstLine="850.3937007874016"/>
        <w:jc w:val="both"/>
        <w:rPr/>
      </w:pPr>
      <w:r w:rsidDel="00000000" w:rsidR="00000000" w:rsidRPr="00000000">
        <w:rPr>
          <w:rtl w:val="0"/>
        </w:rPr>
        <w:t xml:space="preserve">Aquí los disparos apenas se oirán; odian el ruido innecesario, así que usarán silenciadores. Los hombres dispuestos alrededor de la piscina no se moverán: serán francotiradores, con armas de precisión, los que matarán limpia y sincronizadamente a los nueve franceses, cuyos cuerpos caerán al suelo como marionetas a las que se les hubiera cortado los hilos. </w:t>
      </w:r>
    </w:p>
    <w:p w:rsidR="00000000" w:rsidDel="00000000" w:rsidP="00000000" w:rsidRDefault="00000000" w:rsidRPr="00000000" w14:paraId="00000025">
      <w:pPr>
        <w:spacing w:before="0" w:line="360" w:lineRule="auto"/>
        <w:ind w:left="0" w:firstLine="850.3937007874016"/>
        <w:jc w:val="both"/>
        <w:rPr/>
      </w:pPr>
      <w:r w:rsidDel="00000000" w:rsidR="00000000" w:rsidRPr="00000000">
        <w:rPr>
          <w:rtl w:val="0"/>
        </w:rPr>
        <w:t xml:space="preserve">Y Jud y Jim chapotearán satisfechas. </w:t>
      </w:r>
    </w:p>
    <w:p w:rsidR="00000000" w:rsidDel="00000000" w:rsidP="00000000" w:rsidRDefault="00000000" w:rsidRPr="00000000" w14:paraId="00000026">
      <w:pPr>
        <w:spacing w:before="0" w:line="360" w:lineRule="auto"/>
        <w:ind w:left="0" w:firstLine="850.3937007874016"/>
        <w:jc w:val="both"/>
        <w:rPr/>
      </w:pPr>
      <w:r w:rsidDel="00000000" w:rsidR="00000000" w:rsidRPr="00000000">
        <w:rPr>
          <w:rtl w:val="0"/>
        </w:rPr>
      </w:r>
    </w:p>
    <w:p w:rsidR="00000000" w:rsidDel="00000000" w:rsidP="00000000" w:rsidRDefault="00000000" w:rsidRPr="00000000" w14:paraId="00000027">
      <w:pPr>
        <w:pStyle w:val="Subtitle"/>
        <w:jc w:val="right"/>
        <w:rPr>
          <w:rFonts w:ascii="Arial" w:cs="Arial" w:eastAsia="Arial" w:hAnsi="Arial"/>
          <w:i w:val="0"/>
          <w:iCs w:val="0"/>
          <w:sz w:val="24"/>
          <w:szCs w:val="24"/>
        </w:rPr>
      </w:pPr>
      <w:bookmarkStart w:colFirst="0" w:colLast="0" w:name="_heading=h.3omfswn6belg" w:id="1"/>
      <w:bookmarkEnd w:id="1"/>
      <w:r w:rsidDel="00000000" w:rsidR="00000000" w:rsidRPr="00000000">
        <w:rPr>
          <w:rFonts w:ascii="Arial" w:cs="Arial" w:eastAsia="Arial" w:hAnsi="Arial"/>
          <w:i w:val="0"/>
          <w:iCs w:val="0"/>
          <w:sz w:val="24"/>
          <w:szCs w:val="24"/>
          <w:rtl w:val="0"/>
        </w:rPr>
        <w:t xml:space="preserve">Pablo Díaz Canales </w:t>
        <w:br w:type="textWrapping"/>
        <w:t xml:space="preserve">Diciembre de 2025</w:t>
      </w:r>
    </w:p>
    <w:p w:rsidR="00000000" w:rsidDel="00000000" w:rsidP="00000000" w:rsidRDefault="00000000" w:rsidRPr="00000000" w14:paraId="00000028">
      <w:pPr>
        <w:spacing w:before="200" w:line="360" w:lineRule="auto"/>
        <w:jc w:val="both"/>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l8uh9Y3HNGwX3MD7cawoVCGsA==">CgMxLjAyDmguM25nMnd2bWE0MHNiMg5oLjNvbWZzd242YmVsZzgAciExbXhIanZ5MGdaSGJwRHAxR2FKbkVFdmhNcjRYang4OEw=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